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364B0B"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967261" w:rsidP="00967261">
            <w:pPr>
              <w:rPr>
                <w:rtl/>
              </w:rPr>
            </w:pPr>
            <w:r>
              <w:rPr>
                <w:rFonts w:hint="cs"/>
                <w:rtl/>
              </w:rPr>
              <w:t>הבריאות</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967261" w:rsidP="00967261">
            <w:r>
              <w:rPr>
                <w:rFonts w:hint="cs"/>
                <w:rtl/>
              </w:rPr>
              <w:t>אגף המחשוב</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670F4D" w:rsidP="00670F4D">
            <w:r>
              <w:rPr>
                <w:rFonts w:hint="cs"/>
                <w:rtl/>
              </w:rPr>
              <w:t>6</w:t>
            </w:r>
            <w:r w:rsidR="00C9644F">
              <w:rPr>
                <w:rFonts w:hint="cs"/>
                <w:rtl/>
              </w:rPr>
              <w:t>.</w:t>
            </w:r>
            <w:r w:rsidR="00273C80">
              <w:rPr>
                <w:rFonts w:hint="cs"/>
                <w:rtl/>
              </w:rPr>
              <w:t>1</w:t>
            </w:r>
            <w:r>
              <w:rPr>
                <w:rFonts w:hint="cs"/>
                <w:rtl/>
              </w:rPr>
              <w:t>2</w:t>
            </w:r>
            <w:r w:rsidR="00C9644F">
              <w:rPr>
                <w:rFonts w:hint="cs"/>
                <w:rtl/>
              </w:rPr>
              <w:t>.202</w:t>
            </w:r>
            <w:r>
              <w:rPr>
                <w:rFonts w:hint="cs"/>
                <w:rtl/>
              </w:rPr>
              <w:t>1</w:t>
            </w:r>
          </w:p>
        </w:tc>
      </w:tr>
    </w:tbl>
    <w:p w:rsidR="00332AFB" w:rsidRDefault="00364B0B" w:rsidP="00222867">
      <w:pPr>
        <w:rPr>
          <w:rtl/>
        </w:rPr>
      </w:pPr>
    </w:p>
    <w:p w:rsidR="00222867" w:rsidRDefault="00364B0B" w:rsidP="00222867">
      <w:pPr>
        <w:rPr>
          <w:rtl/>
        </w:rPr>
      </w:pPr>
    </w:p>
    <w:p w:rsidR="00222867" w:rsidRDefault="00364B0B" w:rsidP="00222867">
      <w:pPr>
        <w:rPr>
          <w:rtl/>
        </w:rPr>
      </w:pPr>
    </w:p>
    <w:p w:rsidR="00222867" w:rsidRDefault="00364B0B" w:rsidP="00222867">
      <w:pPr>
        <w:rPr>
          <w:rtl/>
        </w:rPr>
      </w:pPr>
    </w:p>
    <w:p w:rsidR="00222867" w:rsidRDefault="00364B0B" w:rsidP="00222867">
      <w:pPr>
        <w:rPr>
          <w:rtl/>
        </w:rPr>
      </w:pPr>
    </w:p>
    <w:p w:rsidR="00222867" w:rsidRDefault="00364B0B"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364B0B" w:rsidP="00222867">
      <w:pPr>
        <w:jc w:val="both"/>
        <w:rPr>
          <w:rFonts w:ascii="Arial" w:hAnsi="Arial"/>
          <w:b/>
          <w:sz w:val="22"/>
          <w:szCs w:val="22"/>
          <w:rtl/>
        </w:rPr>
      </w:pPr>
    </w:p>
    <w:p w:rsidR="00222867" w:rsidRPr="00AF57E9" w:rsidRDefault="009B6B29" w:rsidP="00967261">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967261">
        <w:rPr>
          <w:rFonts w:ascii="Wingdings" w:hAnsi="Wingdings" w:cstheme="minorBidi"/>
          <w:b/>
          <w:sz w:val="21"/>
          <w:szCs w:val="21"/>
        </w:rPr>
        <w:sym w:font="Wingdings" w:char="F0FD"/>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rsidR="00222867" w:rsidRPr="00AF57E9" w:rsidRDefault="00364B0B"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4279A1">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4279A1">
        <w:tc>
          <w:tcPr>
            <w:tcW w:w="9019" w:type="dxa"/>
            <w:tcBorders>
              <w:top w:val="single" w:sz="4" w:space="0" w:color="auto"/>
              <w:left w:val="single" w:sz="4" w:space="0" w:color="auto"/>
              <w:bottom w:val="single" w:sz="4" w:space="0" w:color="auto"/>
              <w:right w:val="single" w:sz="4" w:space="0" w:color="auto"/>
            </w:tcBorders>
          </w:tcPr>
          <w:p w:rsidR="004279A1" w:rsidRPr="00F7196A" w:rsidRDefault="004279A1" w:rsidP="004279A1">
            <w:pPr>
              <w:spacing w:line="360" w:lineRule="auto"/>
              <w:rPr>
                <w:rFonts w:ascii="Arial" w:hAnsi="Arial"/>
                <w:b/>
                <w:sz w:val="22"/>
                <w:szCs w:val="22"/>
                <w:rtl/>
              </w:rPr>
            </w:pPr>
            <w:r w:rsidRPr="00F7196A">
              <w:rPr>
                <w:rFonts w:ascii="Arial" w:hAnsi="Arial"/>
                <w:b/>
                <w:sz w:val="22"/>
                <w:szCs w:val="22"/>
                <w:rtl/>
              </w:rPr>
              <w:t xml:space="preserve">משרד הבריאות מפעיל כיום רשת לשיתוף מידע רפואי בין בתי החולים וקופות החולים במדינת ישראל, על בסיס מערכת אופק של חברת </w:t>
            </w:r>
            <w:proofErr w:type="spellStart"/>
            <w:r w:rsidRPr="00F7196A">
              <w:rPr>
                <w:rFonts w:ascii="Arial" w:hAnsi="Arial"/>
                <w:b/>
                <w:sz w:val="22"/>
                <w:szCs w:val="22"/>
                <w:rtl/>
              </w:rPr>
              <w:t>דיבימושיין</w:t>
            </w:r>
            <w:proofErr w:type="spellEnd"/>
            <w:r w:rsidRPr="00F7196A">
              <w:rPr>
                <w:rFonts w:ascii="Arial" w:hAnsi="Arial"/>
                <w:b/>
                <w:sz w:val="22"/>
                <w:szCs w:val="22"/>
                <w:rtl/>
              </w:rPr>
              <w:t xml:space="preserve">. ההתקשרות עם הספק לפריסת המערכת </w:t>
            </w:r>
            <w:proofErr w:type="spellStart"/>
            <w:r w:rsidRPr="00F7196A">
              <w:rPr>
                <w:rFonts w:ascii="Arial" w:hAnsi="Arial"/>
                <w:b/>
                <w:sz w:val="22"/>
                <w:szCs w:val="22"/>
                <w:rtl/>
              </w:rPr>
              <w:t>ותחזקותה</w:t>
            </w:r>
            <w:proofErr w:type="spellEnd"/>
            <w:r w:rsidRPr="00F7196A">
              <w:rPr>
                <w:rFonts w:ascii="Arial" w:hAnsi="Arial"/>
                <w:b/>
                <w:sz w:val="22"/>
                <w:szCs w:val="22"/>
                <w:rtl/>
              </w:rPr>
              <w:t xml:space="preserve"> אושרה באפריל 2011. מערכת אופק מאפשרת כיום הצגת ריכוז של מידע רפואי עדכני על מטופל בבית חולים. המידע על המטופל נאסף מבתי החולים האחרים ומקופות החולים ומוצג למטפל באופן מרוכז. בנוסף </w:t>
            </w:r>
            <w:r w:rsidRPr="00F7196A">
              <w:rPr>
                <w:rFonts w:ascii="Arial" w:hAnsi="Arial" w:hint="cs"/>
                <w:b/>
                <w:sz w:val="22"/>
                <w:szCs w:val="22"/>
                <w:rtl/>
              </w:rPr>
              <w:t>מבצעת</w:t>
            </w:r>
            <w:r w:rsidRPr="00F7196A">
              <w:rPr>
                <w:rFonts w:ascii="Arial" w:hAnsi="Arial"/>
                <w:b/>
                <w:sz w:val="22"/>
                <w:szCs w:val="22"/>
                <w:rtl/>
              </w:rPr>
              <w:t xml:space="preserve"> המערכת העברה מרוכזת יומית של סיכום אשפוז </w:t>
            </w:r>
            <w:r w:rsidRPr="00F7196A">
              <w:rPr>
                <w:rFonts w:ascii="Arial" w:hAnsi="Arial" w:hint="cs"/>
                <w:b/>
                <w:sz w:val="22"/>
                <w:szCs w:val="22"/>
                <w:rtl/>
              </w:rPr>
              <w:t>ו</w:t>
            </w:r>
            <w:r w:rsidRPr="00F7196A">
              <w:rPr>
                <w:rFonts w:ascii="Arial" w:hAnsi="Arial"/>
                <w:b/>
                <w:sz w:val="22"/>
                <w:szCs w:val="22"/>
                <w:rtl/>
              </w:rPr>
              <w:t xml:space="preserve">ביקור במיון על חולים שהשתחררו באותו יום, לכל קופה עבור החולים שלה. המידע כולל נתוני אשפוז ומכתב שחרור. </w:t>
            </w:r>
            <w:r w:rsidRPr="00F7196A">
              <w:rPr>
                <w:rFonts w:ascii="Arial" w:hAnsi="Arial" w:hint="cs"/>
                <w:b/>
                <w:sz w:val="22"/>
                <w:szCs w:val="22"/>
                <w:rtl/>
              </w:rPr>
              <w:t>המידע לקופות כולל גם הודעה בעת האשפוז עם פרטים בסיסיים. המערכת פועלת ב- 19 בתי החולים הכלליים</w:t>
            </w:r>
            <w:r>
              <w:rPr>
                <w:rFonts w:ascii="Arial" w:hAnsi="Arial" w:hint="cs"/>
                <w:b/>
                <w:sz w:val="22"/>
                <w:szCs w:val="22"/>
                <w:rtl/>
              </w:rPr>
              <w:t>,</w:t>
            </w:r>
            <w:r w:rsidRPr="00F7196A">
              <w:rPr>
                <w:rFonts w:ascii="Arial" w:hAnsi="Arial" w:hint="cs"/>
                <w:b/>
                <w:sz w:val="22"/>
                <w:szCs w:val="22"/>
                <w:rtl/>
              </w:rPr>
              <w:t xml:space="preserve"> </w:t>
            </w:r>
            <w:r>
              <w:rPr>
                <w:rFonts w:ascii="Arial" w:hAnsi="Arial" w:hint="cs"/>
                <w:b/>
                <w:sz w:val="22"/>
                <w:szCs w:val="22"/>
                <w:rtl/>
              </w:rPr>
              <w:t>בבתי החולים לבריאות הנפש, בבתי החולים הגריאטריים, וכן מול כל קופות החולים וצה"ל.</w:t>
            </w:r>
          </w:p>
          <w:p w:rsidR="00863A46" w:rsidRPr="00863A46" w:rsidRDefault="00863A46" w:rsidP="00C97187">
            <w:pPr>
              <w:spacing w:line="276" w:lineRule="auto"/>
              <w:rPr>
                <w:rFonts w:ascii="Arial" w:hAnsi="Arial"/>
                <w:b/>
                <w:sz w:val="22"/>
                <w:szCs w:val="22"/>
              </w:rPr>
            </w:pPr>
            <w:r>
              <w:rPr>
                <w:rFonts w:ascii="Arial" w:hAnsi="Arial" w:hint="cs"/>
                <w:b/>
                <w:sz w:val="22"/>
                <w:szCs w:val="22"/>
                <w:rtl/>
              </w:rPr>
              <w:t xml:space="preserve">בשנת 2019 החלה פריסה של המערכת החדשה "איתן" אשר תחליף את מערכת אופק. ההתקשרות לתחזוקת אופק נדרשת עד סיום </w:t>
            </w:r>
            <w:r w:rsidR="00C97187">
              <w:rPr>
                <w:rFonts w:ascii="Arial" w:hAnsi="Arial" w:hint="cs"/>
                <w:b/>
                <w:sz w:val="22"/>
                <w:szCs w:val="22"/>
                <w:rtl/>
              </w:rPr>
              <w:t>פריסת איתן בכל האתרים.</w:t>
            </w:r>
            <w:r>
              <w:rPr>
                <w:rFonts w:ascii="Arial" w:hAnsi="Arial" w:hint="cs"/>
                <w:b/>
                <w:sz w:val="22"/>
                <w:szCs w:val="22"/>
                <w:rtl/>
              </w:rPr>
              <w:t xml:space="preserve"> </w:t>
            </w:r>
          </w:p>
        </w:tc>
      </w:tr>
    </w:tbl>
    <w:p w:rsidR="00222867" w:rsidRPr="00AF57E9" w:rsidRDefault="0022526D" w:rsidP="00222867">
      <w:pPr>
        <w:rPr>
          <w:rFonts w:asciiTheme="minorBidi" w:hAnsiTheme="minorBidi" w:cstheme="minorBidi"/>
          <w:b/>
          <w:sz w:val="21"/>
          <w:szCs w:val="21"/>
          <w:lang w:eastAsia="he-IL"/>
        </w:rPr>
      </w:pPr>
      <w:r>
        <w:rPr>
          <w:rFonts w:asciiTheme="minorBidi" w:hAnsiTheme="minorBidi" w:cstheme="minorBidi" w:hint="cs"/>
          <w:b/>
          <w:sz w:val="21"/>
          <w:szCs w:val="21"/>
          <w:rtl/>
          <w:lang w:eastAsia="he-IL"/>
        </w:rPr>
        <w:t>ד</w:t>
      </w:r>
    </w:p>
    <w:p w:rsidR="00222867" w:rsidRPr="00AF57E9" w:rsidRDefault="009B6B29" w:rsidP="004279A1">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4279A1">
        <w:rPr>
          <w:rFonts w:ascii="Wingdings" w:hAnsi="Wingdings" w:cstheme="minorBidi"/>
          <w:b/>
          <w:sz w:val="21"/>
          <w:szCs w:val="21"/>
        </w:rPr>
        <w:sym w:font="Wingdings" w:char="F0FD"/>
      </w:r>
      <w:r w:rsidRPr="00AF57E9">
        <w:rPr>
          <w:rFonts w:asciiTheme="minorBidi" w:hAnsiTheme="minorBidi" w:cstheme="minorBidi"/>
          <w:b/>
          <w:sz w:val="21"/>
          <w:szCs w:val="21"/>
          <w:rtl/>
        </w:rPr>
        <w:t xml:space="preserve">  לא</w:t>
      </w:r>
    </w:p>
    <w:p w:rsidR="00222867" w:rsidRPr="00AF57E9" w:rsidRDefault="00364B0B"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364B0B"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4279A1">
            <w:pPr>
              <w:ind w:right="283"/>
              <w:rPr>
                <w:rFonts w:asciiTheme="minorBidi" w:hAnsiTheme="minorBidi" w:cstheme="minorBidi"/>
                <w:b/>
                <w:sz w:val="21"/>
                <w:szCs w:val="21"/>
                <w:lang w:eastAsia="he-IL"/>
              </w:rPr>
            </w:pPr>
            <w:r>
              <w:rPr>
                <w:rFonts w:ascii="Wingdings" w:hAnsi="Wingdings" w:cstheme="minorBidi"/>
                <w:b/>
                <w:sz w:val="21"/>
                <w:szCs w:val="21"/>
              </w:rPr>
              <w:sym w:font="Wingdings" w:char="F0FD"/>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364B0B">
            <w:pPr>
              <w:ind w:right="283"/>
              <w:rPr>
                <w:rFonts w:asciiTheme="minorBidi" w:hAnsiTheme="minorBidi" w:cstheme="minorBidi"/>
                <w:b/>
                <w:sz w:val="21"/>
                <w:szCs w:val="21"/>
                <w:lang w:eastAsia="he-IL"/>
              </w:rPr>
            </w:pPr>
          </w:p>
        </w:tc>
      </w:tr>
    </w:tbl>
    <w:p w:rsidR="00222867" w:rsidRPr="00AF57E9" w:rsidRDefault="00364B0B"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rsidTr="004533CE">
        <w:tc>
          <w:tcPr>
            <w:tcW w:w="2675"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344" w:type="dxa"/>
            <w:gridSpan w:val="2"/>
          </w:tcPr>
          <w:p w:rsidR="00222867" w:rsidRPr="00AF57E9" w:rsidRDefault="00967261">
            <w:pPr>
              <w:rPr>
                <w:rFonts w:asciiTheme="minorBidi" w:hAnsiTheme="minorBidi" w:cstheme="minorBidi"/>
                <w:b/>
                <w:sz w:val="21"/>
                <w:szCs w:val="21"/>
                <w:highlight w:val="yellow"/>
                <w:lang w:eastAsia="he-IL"/>
              </w:rPr>
            </w:pPr>
            <w:proofErr w:type="spellStart"/>
            <w:r w:rsidRPr="007413CA">
              <w:rPr>
                <w:rFonts w:ascii="Arial" w:hAnsi="Arial"/>
                <w:b/>
                <w:sz w:val="22"/>
                <w:szCs w:val="22"/>
                <w:rtl/>
              </w:rPr>
              <w:t>דיבימושיין</w:t>
            </w:r>
            <w:proofErr w:type="spellEnd"/>
            <w:r w:rsidRPr="007413CA">
              <w:rPr>
                <w:rFonts w:ascii="Arial" w:hAnsi="Arial"/>
                <w:b/>
                <w:sz w:val="22"/>
                <w:szCs w:val="22"/>
                <w:rtl/>
              </w:rPr>
              <w:t xml:space="preserve"> בע"מ</w:t>
            </w:r>
          </w:p>
        </w:tc>
      </w:tr>
      <w:tr w:rsidR="007548B0" w:rsidTr="004533CE">
        <w:tc>
          <w:tcPr>
            <w:tcW w:w="2675"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344" w:type="dxa"/>
            <w:gridSpan w:val="2"/>
          </w:tcPr>
          <w:p w:rsidR="00222867" w:rsidRPr="00AF57E9" w:rsidRDefault="00967261">
            <w:pPr>
              <w:rPr>
                <w:rFonts w:asciiTheme="minorBidi" w:hAnsiTheme="minorBidi" w:cstheme="minorBidi"/>
                <w:b/>
                <w:sz w:val="21"/>
                <w:szCs w:val="21"/>
                <w:highlight w:val="yellow"/>
                <w:lang w:eastAsia="he-IL"/>
              </w:rPr>
            </w:pPr>
            <w:r w:rsidRPr="008B5055">
              <w:rPr>
                <w:rFonts w:ascii="Arial" w:hAnsi="Arial"/>
                <w:b/>
                <w:sz w:val="22"/>
                <w:szCs w:val="22"/>
                <w:rtl/>
              </w:rPr>
              <w:t>512379918</w:t>
            </w:r>
          </w:p>
        </w:tc>
      </w:tr>
      <w:tr w:rsidR="007548B0" w:rsidTr="004533CE">
        <w:tc>
          <w:tcPr>
            <w:tcW w:w="2675"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347" w:type="dxa"/>
            <w:hideMark/>
          </w:tcPr>
          <w:p w:rsidR="00222867" w:rsidRPr="00AF57E9" w:rsidRDefault="00967261" w:rsidP="009B6B29">
            <w:pPr>
              <w:rPr>
                <w:rFonts w:asciiTheme="minorBidi" w:hAnsiTheme="minorBidi" w:cstheme="minorBidi"/>
                <w:b/>
                <w:sz w:val="21"/>
                <w:szCs w:val="21"/>
                <w:lang w:eastAsia="he-IL"/>
              </w:rPr>
            </w:pPr>
            <w:r>
              <w:rPr>
                <w:rFonts w:ascii="Wingdings" w:hAnsi="Wingdings" w:cstheme="minorBidi"/>
                <w:b/>
                <w:sz w:val="21"/>
                <w:szCs w:val="21"/>
              </w:rPr>
              <w:sym w:font="Wingdings" w:char="F0FD"/>
            </w:r>
            <w:r w:rsidR="009B6B29" w:rsidRPr="00AF57E9">
              <w:rPr>
                <w:rFonts w:asciiTheme="minorBidi" w:hAnsiTheme="minorBidi" w:cstheme="minorBidi"/>
                <w:b/>
                <w:sz w:val="21"/>
                <w:szCs w:val="21"/>
                <w:rtl/>
              </w:rPr>
              <w:t xml:space="preserve">ספק יחיד </w:t>
            </w:r>
          </w:p>
        </w:tc>
        <w:tc>
          <w:tcPr>
            <w:tcW w:w="2997"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4533CE">
        <w:tc>
          <w:tcPr>
            <w:tcW w:w="2675"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344" w:type="dxa"/>
            <w:gridSpan w:val="2"/>
          </w:tcPr>
          <w:p w:rsidR="00222867" w:rsidRPr="00AF57E9" w:rsidRDefault="00670F4D" w:rsidP="001E30FB">
            <w:pPr>
              <w:rPr>
                <w:rFonts w:asciiTheme="minorBidi" w:hAnsiTheme="minorBidi" w:cstheme="minorBidi"/>
                <w:b/>
                <w:sz w:val="21"/>
                <w:szCs w:val="21"/>
                <w:highlight w:val="yellow"/>
                <w:lang w:eastAsia="he-IL"/>
              </w:rPr>
            </w:pPr>
            <w:r>
              <w:rPr>
                <w:rFonts w:asciiTheme="minorBidi" w:hAnsiTheme="minorBidi" w:hint="cs"/>
                <w:b/>
                <w:sz w:val="21"/>
                <w:szCs w:val="21"/>
                <w:rtl/>
                <w:lang w:eastAsia="he-IL"/>
              </w:rPr>
              <w:t>1,334,000</w:t>
            </w:r>
            <w:r w:rsidR="004279A1" w:rsidRPr="004279A1">
              <w:rPr>
                <w:rFonts w:asciiTheme="minorBidi" w:hAnsiTheme="minorBidi" w:cstheme="minorBidi" w:hint="cs"/>
                <w:b/>
                <w:sz w:val="21"/>
                <w:szCs w:val="21"/>
                <w:rtl/>
                <w:lang w:eastAsia="he-IL"/>
              </w:rPr>
              <w:t xml:space="preserve"> ₪ כולל מע"מ</w:t>
            </w:r>
          </w:p>
        </w:tc>
      </w:tr>
      <w:tr w:rsidR="004533CE" w:rsidTr="004533CE">
        <w:tc>
          <w:tcPr>
            <w:tcW w:w="2675" w:type="dxa"/>
            <w:shd w:val="clear" w:color="auto" w:fill="E6E6E6"/>
          </w:tcPr>
          <w:p w:rsidR="004533CE" w:rsidRPr="00AF57E9" w:rsidRDefault="004533CE">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תקופת ההתקשרות:</w:t>
            </w:r>
          </w:p>
        </w:tc>
        <w:tc>
          <w:tcPr>
            <w:tcW w:w="6344" w:type="dxa"/>
            <w:gridSpan w:val="2"/>
          </w:tcPr>
          <w:p w:rsidR="004533CE" w:rsidRPr="000E4297" w:rsidRDefault="00253777" w:rsidP="00253777">
            <w:pPr>
              <w:rPr>
                <w:rFonts w:asciiTheme="minorBidi" w:hAnsiTheme="minorBidi" w:cstheme="minorBidi"/>
                <w:bCs/>
                <w:sz w:val="21"/>
                <w:szCs w:val="21"/>
                <w:lang w:eastAsia="he-IL"/>
              </w:rPr>
            </w:pPr>
            <w:r>
              <w:rPr>
                <w:rFonts w:asciiTheme="minorBidi" w:hAnsiTheme="minorBidi" w:cstheme="minorBidi" w:hint="cs"/>
                <w:bCs/>
                <w:sz w:val="21"/>
                <w:szCs w:val="21"/>
                <w:rtl/>
                <w:lang w:eastAsia="he-IL"/>
              </w:rPr>
              <w:t>1/1/2022- 31/12/2022</w:t>
            </w:r>
            <w:bookmarkStart w:id="0" w:name="_GoBack"/>
            <w:bookmarkEnd w:id="0"/>
          </w:p>
        </w:tc>
      </w:tr>
    </w:tbl>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364B0B"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364B0B"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4279A1">
        <w:tc>
          <w:tcPr>
            <w:tcW w:w="9019" w:type="dxa"/>
            <w:tcBorders>
              <w:top w:val="single" w:sz="4" w:space="0" w:color="auto"/>
              <w:left w:val="single" w:sz="4" w:space="0" w:color="auto"/>
              <w:bottom w:val="single" w:sz="4" w:space="0" w:color="auto"/>
              <w:right w:val="single" w:sz="4" w:space="0" w:color="auto"/>
            </w:tcBorders>
          </w:tcPr>
          <w:p w:rsidR="00222867" w:rsidRPr="00AF57E9" w:rsidRDefault="004279A1">
            <w:pPr>
              <w:spacing w:line="360" w:lineRule="auto"/>
              <w:rPr>
                <w:rFonts w:asciiTheme="minorBidi" w:hAnsiTheme="minorBidi" w:cstheme="minorBidi"/>
                <w:b/>
                <w:sz w:val="21"/>
                <w:szCs w:val="21"/>
                <w:lang w:eastAsia="he-IL"/>
              </w:rPr>
            </w:pPr>
            <w:r>
              <w:rPr>
                <w:rFonts w:ascii="Arial" w:hAnsi="Arial" w:hint="cs"/>
                <w:b/>
                <w:sz w:val="22"/>
                <w:szCs w:val="22"/>
                <w:rtl/>
              </w:rPr>
              <w:t xml:space="preserve">למיטב ידיעתי, חברת </w:t>
            </w:r>
            <w:proofErr w:type="spellStart"/>
            <w:r>
              <w:rPr>
                <w:rFonts w:ascii="Arial" w:hAnsi="Arial" w:hint="cs"/>
                <w:b/>
                <w:sz w:val="22"/>
                <w:szCs w:val="22"/>
                <w:rtl/>
              </w:rPr>
              <w:t>דיבימושיין</w:t>
            </w:r>
            <w:proofErr w:type="spellEnd"/>
            <w:r>
              <w:rPr>
                <w:rFonts w:ascii="Arial" w:hAnsi="Arial" w:hint="cs"/>
                <w:b/>
                <w:sz w:val="22"/>
                <w:szCs w:val="22"/>
                <w:rtl/>
              </w:rPr>
              <w:t xml:space="preserve"> המחזיקה בקוד וזכ</w:t>
            </w:r>
            <w:r w:rsidR="00B71017">
              <w:rPr>
                <w:rFonts w:ascii="Arial" w:hAnsi="Arial" w:hint="cs"/>
                <w:b/>
                <w:sz w:val="22"/>
                <w:szCs w:val="22"/>
                <w:rtl/>
              </w:rPr>
              <w:t xml:space="preserve">ויות היוצרים של המערכת בכך היא </w:t>
            </w:r>
            <w:r>
              <w:rPr>
                <w:rFonts w:ascii="Arial" w:hAnsi="Arial" w:hint="cs"/>
                <w:b/>
                <w:sz w:val="22"/>
                <w:szCs w:val="22"/>
                <w:rtl/>
              </w:rPr>
              <w:t>החברה היחידה שמספקת שירותי תחזוקה למערכת זו בישראל ולכן, למיטב ידיעתי, הינה בגדר ספק יחיד.</w:t>
            </w:r>
          </w:p>
        </w:tc>
      </w:tr>
    </w:tbl>
    <w:p w:rsidR="00222867" w:rsidRPr="00AF57E9" w:rsidRDefault="00364B0B"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364B0B"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3"/>
        <w:gridCol w:w="3375"/>
        <w:gridCol w:w="3160"/>
      </w:tblGrid>
      <w:tr w:rsidR="007548B0" w:rsidTr="00670F4D">
        <w:trPr>
          <w:trHeight w:val="626"/>
        </w:trPr>
        <w:tc>
          <w:tcPr>
            <w:tcW w:w="2663" w:type="dxa"/>
            <w:tcBorders>
              <w:top w:val="single" w:sz="4" w:space="0" w:color="auto"/>
              <w:left w:val="single" w:sz="4" w:space="0" w:color="auto"/>
              <w:bottom w:val="single" w:sz="4" w:space="0" w:color="auto"/>
              <w:right w:val="single" w:sz="4" w:space="0" w:color="auto"/>
            </w:tcBorders>
          </w:tcPr>
          <w:p w:rsidR="00222867" w:rsidRPr="00AF57E9" w:rsidRDefault="00670F4D">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מלי שפירא</w:t>
            </w:r>
          </w:p>
        </w:tc>
        <w:tc>
          <w:tcPr>
            <w:tcW w:w="3375" w:type="dxa"/>
            <w:tcBorders>
              <w:top w:val="single" w:sz="4" w:space="0" w:color="auto"/>
              <w:left w:val="single" w:sz="4" w:space="0" w:color="auto"/>
              <w:bottom w:val="single" w:sz="4" w:space="0" w:color="auto"/>
              <w:right w:val="single" w:sz="4" w:space="0" w:color="auto"/>
            </w:tcBorders>
          </w:tcPr>
          <w:p w:rsidR="00222867" w:rsidRPr="00AF57E9" w:rsidRDefault="004279A1" w:rsidP="00670F4D">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מנהלת </w:t>
            </w:r>
            <w:r w:rsidR="00670F4D">
              <w:rPr>
                <w:rFonts w:asciiTheme="minorBidi" w:hAnsiTheme="minorBidi" w:cstheme="minorBidi" w:hint="cs"/>
                <w:b/>
                <w:sz w:val="21"/>
                <w:szCs w:val="21"/>
                <w:rtl/>
                <w:lang w:eastAsia="he-IL"/>
              </w:rPr>
              <w:t>מחלקת שיתוף מידע רפואי</w:t>
            </w:r>
          </w:p>
        </w:tc>
        <w:tc>
          <w:tcPr>
            <w:tcW w:w="3160" w:type="dxa"/>
            <w:tcBorders>
              <w:top w:val="single" w:sz="4" w:space="0" w:color="auto"/>
              <w:left w:val="single" w:sz="4" w:space="0" w:color="auto"/>
              <w:bottom w:val="single" w:sz="4" w:space="0" w:color="auto"/>
              <w:right w:val="single" w:sz="4" w:space="0" w:color="auto"/>
            </w:tcBorders>
          </w:tcPr>
          <w:p w:rsidR="00222867" w:rsidRPr="00AF57E9" w:rsidRDefault="00670F4D">
            <w:pPr>
              <w:spacing w:line="360" w:lineRule="auto"/>
              <w:rPr>
                <w:rFonts w:asciiTheme="minorBidi" w:hAnsiTheme="minorBidi" w:cstheme="minorBidi"/>
                <w:b/>
                <w:sz w:val="21"/>
                <w:szCs w:val="21"/>
                <w:rtl/>
                <w:lang w:eastAsia="he-IL"/>
              </w:rPr>
            </w:pPr>
            <w:r>
              <w:rPr>
                <w:noProof/>
              </w:rPr>
              <w:drawing>
                <wp:inline distT="0" distB="0" distL="0" distR="0" wp14:anchorId="366BB8F5" wp14:editId="5FE6048E">
                  <wp:extent cx="1085850" cy="276225"/>
                  <wp:effectExtent l="0" t="0" r="0" b="9525"/>
                  <wp:docPr id="1026" name="Picture 61" descr="Z:\מרכבה\מנהלה\חתימה.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61" descr="Z:\מרכבה\מנהלה\חתימה.gif"/>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8585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tc>
      </w:tr>
      <w:tr w:rsidR="007548B0" w:rsidTr="00AA315A">
        <w:trPr>
          <w:trHeight w:val="626"/>
        </w:trPr>
        <w:tc>
          <w:tcPr>
            <w:tcW w:w="2663"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375"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16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Default="00364B0B" w:rsidP="00222867">
      <w:pPr>
        <w:rPr>
          <w:rtl/>
        </w:rPr>
      </w:pPr>
    </w:p>
    <w:p w:rsidR="004533CE" w:rsidRDefault="004533CE" w:rsidP="00222867">
      <w:pPr>
        <w:rPr>
          <w:rtl/>
        </w:rPr>
      </w:pPr>
    </w:p>
    <w:p w:rsidR="004533CE" w:rsidRPr="00572407" w:rsidRDefault="004533CE" w:rsidP="004533CE">
      <w:pPr>
        <w:rPr>
          <w:rFonts w:asciiTheme="minorBidi" w:hAnsiTheme="minorBidi" w:cstheme="minorBidi"/>
          <w:b/>
          <w:sz w:val="21"/>
          <w:szCs w:val="21"/>
          <w:rtl/>
        </w:rPr>
      </w:pPr>
      <w:r w:rsidRPr="00572407">
        <w:rPr>
          <w:rFonts w:asciiTheme="minorBidi" w:hAnsiTheme="minorBidi" w:cstheme="minorBidi" w:hint="cs"/>
          <w:b/>
          <w:sz w:val="21"/>
          <w:szCs w:val="21"/>
          <w:rtl/>
        </w:rPr>
        <w:t xml:space="preserve">בהתאם לסעיף </w:t>
      </w:r>
      <w:r w:rsidRPr="00572407">
        <w:rPr>
          <w:rFonts w:asciiTheme="minorBidi" w:hAnsiTheme="minorBidi" w:cstheme="minorBidi"/>
          <w:b/>
          <w:sz w:val="21"/>
          <w:szCs w:val="21"/>
          <w:rtl/>
        </w:rPr>
        <w:t>2.7.4.3.</w:t>
      </w:r>
      <w:r w:rsidRPr="00572407">
        <w:rPr>
          <w:rFonts w:asciiTheme="minorBidi" w:hAnsiTheme="minorBidi" w:cstheme="minorBidi" w:hint="cs"/>
          <w:b/>
          <w:sz w:val="21"/>
          <w:szCs w:val="21"/>
          <w:rtl/>
        </w:rPr>
        <w:t xml:space="preserve"> להוראת </w:t>
      </w:r>
      <w:proofErr w:type="spellStart"/>
      <w:r w:rsidRPr="00572407">
        <w:rPr>
          <w:rFonts w:asciiTheme="minorBidi" w:hAnsiTheme="minorBidi" w:cstheme="minorBidi" w:hint="cs"/>
          <w:b/>
          <w:sz w:val="21"/>
          <w:szCs w:val="21"/>
          <w:rtl/>
        </w:rPr>
        <w:t>תכ"מ</w:t>
      </w:r>
      <w:proofErr w:type="spellEnd"/>
      <w:r w:rsidRPr="00572407">
        <w:rPr>
          <w:rFonts w:asciiTheme="minorBidi" w:hAnsiTheme="minorBidi" w:cstheme="minorBidi" w:hint="cs"/>
          <w:b/>
          <w:sz w:val="21"/>
          <w:szCs w:val="21"/>
          <w:rtl/>
        </w:rPr>
        <w:t xml:space="preserve"> 7.3.6.2 שכותרתה "בחינת קיומם של ספקים ומיזמים" (מהדורה 07, תת מהדורה 01) והואיל ובעל</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הסמכות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המקצועית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במשרד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אינו</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עובד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מדינה, הנני מאשר בחתימתי</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האמור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בחוות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 xml:space="preserve">הדעת, לאחר </w:t>
      </w:r>
      <w:proofErr w:type="spellStart"/>
      <w:r w:rsidRPr="00572407">
        <w:rPr>
          <w:rFonts w:asciiTheme="minorBidi" w:hAnsiTheme="minorBidi" w:cstheme="minorBidi" w:hint="cs"/>
          <w:b/>
          <w:sz w:val="21"/>
          <w:szCs w:val="21"/>
          <w:rtl/>
        </w:rPr>
        <w:t>שוידאתי</w:t>
      </w:r>
      <w:proofErr w:type="spellEnd"/>
      <w:r w:rsidRPr="00572407">
        <w:rPr>
          <w:rFonts w:asciiTheme="minorBidi" w:hAnsiTheme="minorBidi" w:cstheme="minorBidi" w:hint="cs"/>
          <w:b/>
          <w:sz w:val="21"/>
          <w:szCs w:val="21"/>
          <w:rtl/>
        </w:rPr>
        <w:t xml:space="preserve"> כי כותב</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חוות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הדעת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חתום</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על</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תצהיר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בדבר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העדר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ניגוד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עניינים</w:t>
      </w:r>
      <w:r w:rsidRPr="00572407">
        <w:rPr>
          <w:rFonts w:asciiTheme="minorBidi" w:hAnsiTheme="minorBidi" w:cstheme="minorBidi"/>
          <w:b/>
          <w:sz w:val="21"/>
          <w:szCs w:val="21"/>
          <w:rtl/>
        </w:rPr>
        <w:t>.</w:t>
      </w:r>
    </w:p>
    <w:p w:rsidR="004533CE" w:rsidRDefault="004533CE" w:rsidP="004533CE">
      <w:pPr>
        <w:rPr>
          <w:rtl/>
        </w:rPr>
      </w:pP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4"/>
        <w:gridCol w:w="3380"/>
        <w:gridCol w:w="3276"/>
      </w:tblGrid>
      <w:tr w:rsidR="004533CE" w:rsidRPr="00AF57E9" w:rsidTr="006B2447">
        <w:tc>
          <w:tcPr>
            <w:tcW w:w="2698" w:type="dxa"/>
            <w:tcBorders>
              <w:top w:val="single" w:sz="4" w:space="0" w:color="auto"/>
              <w:left w:val="single" w:sz="4" w:space="0" w:color="auto"/>
              <w:bottom w:val="single" w:sz="4" w:space="0" w:color="auto"/>
              <w:right w:val="single" w:sz="4" w:space="0" w:color="auto"/>
            </w:tcBorders>
          </w:tcPr>
          <w:p w:rsidR="004533CE" w:rsidRPr="0053500C" w:rsidRDefault="0080050F" w:rsidP="006B2447">
            <w:pPr>
              <w:spacing w:line="360" w:lineRule="auto"/>
              <w:jc w:val="center"/>
              <w:rPr>
                <w:rFonts w:ascii="Arial" w:hAnsi="Arial"/>
                <w:b/>
                <w:sz w:val="22"/>
                <w:szCs w:val="22"/>
                <w:rtl/>
              </w:rPr>
            </w:pPr>
            <w:r>
              <w:rPr>
                <w:rFonts w:ascii="Arial" w:hAnsi="Arial" w:hint="cs"/>
                <w:b/>
                <w:sz w:val="22"/>
                <w:szCs w:val="22"/>
                <w:rtl/>
              </w:rPr>
              <w:t xml:space="preserve">אתי מלאייב </w:t>
            </w:r>
          </w:p>
        </w:tc>
        <w:tc>
          <w:tcPr>
            <w:tcW w:w="3420" w:type="dxa"/>
            <w:tcBorders>
              <w:top w:val="single" w:sz="4" w:space="0" w:color="auto"/>
              <w:left w:val="single" w:sz="4" w:space="0" w:color="auto"/>
              <w:bottom w:val="single" w:sz="4" w:space="0" w:color="auto"/>
              <w:right w:val="single" w:sz="4" w:space="0" w:color="auto"/>
            </w:tcBorders>
          </w:tcPr>
          <w:p w:rsidR="004533CE" w:rsidRPr="0053500C" w:rsidRDefault="004533CE" w:rsidP="006B2447">
            <w:pPr>
              <w:spacing w:line="360" w:lineRule="auto"/>
              <w:jc w:val="center"/>
              <w:rPr>
                <w:rFonts w:ascii="Arial" w:hAnsi="Arial"/>
                <w:b/>
                <w:sz w:val="22"/>
                <w:szCs w:val="22"/>
                <w:rtl/>
              </w:rPr>
            </w:pPr>
            <w:r>
              <w:rPr>
                <w:rFonts w:ascii="Arial" w:hAnsi="Arial" w:hint="cs"/>
                <w:b/>
                <w:sz w:val="22"/>
                <w:szCs w:val="22"/>
                <w:rtl/>
              </w:rPr>
              <w:t>מנהל</w:t>
            </w:r>
            <w:r w:rsidR="0080050F">
              <w:rPr>
                <w:rFonts w:ascii="Arial" w:hAnsi="Arial" w:hint="cs"/>
                <w:b/>
                <w:sz w:val="22"/>
                <w:szCs w:val="22"/>
                <w:rtl/>
              </w:rPr>
              <w:t>ת</w:t>
            </w:r>
            <w:r>
              <w:rPr>
                <w:rFonts w:ascii="Arial" w:hAnsi="Arial" w:hint="cs"/>
                <w:b/>
                <w:sz w:val="22"/>
                <w:szCs w:val="22"/>
                <w:rtl/>
              </w:rPr>
              <w:t xml:space="preserve"> רכש והתקשרויות</w:t>
            </w:r>
          </w:p>
        </w:tc>
        <w:tc>
          <w:tcPr>
            <w:tcW w:w="3202" w:type="dxa"/>
            <w:tcBorders>
              <w:top w:val="single" w:sz="4" w:space="0" w:color="auto"/>
              <w:left w:val="single" w:sz="4" w:space="0" w:color="auto"/>
              <w:bottom w:val="single" w:sz="4" w:space="0" w:color="auto"/>
              <w:right w:val="single" w:sz="4" w:space="0" w:color="auto"/>
            </w:tcBorders>
          </w:tcPr>
          <w:p w:rsidR="004533CE" w:rsidRPr="00AF57E9" w:rsidRDefault="000272C8" w:rsidP="006B2447">
            <w:pPr>
              <w:spacing w:line="360" w:lineRule="auto"/>
              <w:rPr>
                <w:rFonts w:asciiTheme="minorBidi" w:hAnsiTheme="minorBidi" w:cstheme="minorBidi"/>
                <w:b/>
                <w:sz w:val="21"/>
                <w:szCs w:val="21"/>
                <w:lang w:eastAsia="he-IL"/>
              </w:rPr>
            </w:pPr>
            <w:r>
              <w:rPr>
                <w:rFonts w:asciiTheme="minorBidi" w:hAnsiTheme="minorBidi" w:cstheme="minorBidi"/>
                <w:b/>
                <w:noProof/>
                <w:sz w:val="21"/>
                <w:szCs w:val="21"/>
              </w:rPr>
              <w:drawing>
                <wp:inline distT="0" distB="0" distL="0" distR="0">
                  <wp:extent cx="1943099" cy="533400"/>
                  <wp:effectExtent l="0" t="0" r="63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חתימה.png"/>
                          <pic:cNvPicPr/>
                        </pic:nvPicPr>
                        <pic:blipFill>
                          <a:blip r:embed="rId12">
                            <a:extLst>
                              <a:ext uri="{28A0092B-C50C-407E-A947-70E740481C1C}">
                                <a14:useLocalDpi xmlns:a14="http://schemas.microsoft.com/office/drawing/2010/main" val="0"/>
                              </a:ext>
                            </a:extLst>
                          </a:blip>
                          <a:stretch>
                            <a:fillRect/>
                          </a:stretch>
                        </pic:blipFill>
                        <pic:spPr>
                          <a:xfrm>
                            <a:off x="0" y="0"/>
                            <a:ext cx="1950997" cy="535568"/>
                          </a:xfrm>
                          <a:prstGeom prst="rect">
                            <a:avLst/>
                          </a:prstGeom>
                        </pic:spPr>
                      </pic:pic>
                    </a:graphicData>
                  </a:graphic>
                </wp:inline>
              </w:drawing>
            </w:r>
          </w:p>
        </w:tc>
      </w:tr>
      <w:tr w:rsidR="004533CE" w:rsidRPr="00AF57E9" w:rsidTr="006B244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4533CE" w:rsidRPr="00AF57E9" w:rsidRDefault="004533CE" w:rsidP="006B2447">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שם </w:t>
            </w:r>
            <w:r>
              <w:rPr>
                <w:rFonts w:asciiTheme="minorBidi" w:hAnsiTheme="minorBidi" w:cstheme="minorBidi" w:hint="cs"/>
                <w:bCs/>
                <w:sz w:val="21"/>
                <w:szCs w:val="21"/>
                <w:rtl/>
              </w:rPr>
              <w:t>מלא</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4533CE" w:rsidRPr="00AF57E9" w:rsidRDefault="004533CE" w:rsidP="006B2447">
            <w:pPr>
              <w:spacing w:line="360" w:lineRule="auto"/>
              <w:jc w:val="center"/>
              <w:rPr>
                <w:rFonts w:asciiTheme="minorBidi" w:hAnsiTheme="minorBidi" w:cstheme="minorBidi"/>
                <w:bCs/>
                <w:sz w:val="21"/>
                <w:szCs w:val="21"/>
                <w:lang w:eastAsia="he-IL"/>
              </w:rPr>
            </w:pPr>
            <w:r>
              <w:rPr>
                <w:rFonts w:asciiTheme="minorBidi" w:hAnsiTheme="minorBidi" w:cstheme="minorBidi"/>
                <w:bCs/>
                <w:sz w:val="21"/>
                <w:szCs w:val="21"/>
                <w:rtl/>
              </w:rPr>
              <w:t>תפקיד</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4533CE" w:rsidRPr="00AF57E9" w:rsidRDefault="004533CE" w:rsidP="006B2447">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4533CE" w:rsidRPr="00817FBA" w:rsidRDefault="004533CE" w:rsidP="00222867"/>
    <w:sectPr w:rsidR="004533CE" w:rsidRPr="00817FBA" w:rsidSect="00DE4C1B">
      <w:headerReference w:type="default" r:id="rId13"/>
      <w:footerReference w:type="default" r:id="rId14"/>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64B0B" w:rsidRDefault="00364B0B">
      <w:r>
        <w:separator/>
      </w:r>
    </w:p>
  </w:endnote>
  <w:endnote w:type="continuationSeparator" w:id="0">
    <w:p w:rsidR="00364B0B" w:rsidRDefault="00364B0B">
      <w:r>
        <w:continuationSeparator/>
      </w:r>
    </w:p>
  </w:endnote>
  <w:endnote w:type="continuationNotice" w:id="1">
    <w:p w:rsidR="00364B0B" w:rsidRDefault="00364B0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253777">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253777">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364B0B"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364B0B"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64B0B" w:rsidRDefault="00364B0B">
      <w:r>
        <w:separator/>
      </w:r>
    </w:p>
  </w:footnote>
  <w:footnote w:type="continuationSeparator" w:id="0">
    <w:p w:rsidR="00364B0B" w:rsidRDefault="00364B0B">
      <w:r>
        <w:continuationSeparator/>
      </w:r>
    </w:p>
  </w:footnote>
  <w:footnote w:type="continuationNotice" w:id="1">
    <w:p w:rsidR="00364B0B" w:rsidRDefault="00364B0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364B0B" w:rsidP="008960FF">
          <w:pPr>
            <w:rPr>
              <w:rFonts w:ascii="Arial" w:hAnsi="Arial"/>
            </w:rPr>
          </w:pPr>
        </w:p>
      </w:tc>
      <w:tc>
        <w:tcPr>
          <w:tcW w:w="3612" w:type="dxa"/>
          <w:vMerge/>
          <w:tcBorders>
            <w:left w:val="nil"/>
            <w:right w:val="single" w:sz="4" w:space="0" w:color="auto"/>
          </w:tcBorders>
          <w:shd w:val="clear" w:color="auto" w:fill="F2F2F2"/>
        </w:tcPr>
        <w:p w:rsidR="009220EC" w:rsidRDefault="00364B0B"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364B0B"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364B0B"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364B0B"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364B0B"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364B0B"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272C8"/>
    <w:rsid w:val="000A2D1B"/>
    <w:rsid w:val="000E4297"/>
    <w:rsid w:val="001E30FB"/>
    <w:rsid w:val="0022526D"/>
    <w:rsid w:val="00251332"/>
    <w:rsid w:val="00253777"/>
    <w:rsid w:val="00273C80"/>
    <w:rsid w:val="00336CDD"/>
    <w:rsid w:val="003471DA"/>
    <w:rsid w:val="00364B0B"/>
    <w:rsid w:val="003A043B"/>
    <w:rsid w:val="003B724C"/>
    <w:rsid w:val="003F0ABE"/>
    <w:rsid w:val="004279A1"/>
    <w:rsid w:val="004533CE"/>
    <w:rsid w:val="004D0DB8"/>
    <w:rsid w:val="00566900"/>
    <w:rsid w:val="006250C5"/>
    <w:rsid w:val="00670F4D"/>
    <w:rsid w:val="007413CA"/>
    <w:rsid w:val="0075487F"/>
    <w:rsid w:val="007548B0"/>
    <w:rsid w:val="007779C2"/>
    <w:rsid w:val="007B7F11"/>
    <w:rsid w:val="0080050F"/>
    <w:rsid w:val="00850256"/>
    <w:rsid w:val="00863A46"/>
    <w:rsid w:val="00924391"/>
    <w:rsid w:val="00967261"/>
    <w:rsid w:val="009B6B29"/>
    <w:rsid w:val="009F7FB7"/>
    <w:rsid w:val="00AA315A"/>
    <w:rsid w:val="00AC6A81"/>
    <w:rsid w:val="00AE3138"/>
    <w:rsid w:val="00B12A48"/>
    <w:rsid w:val="00B71017"/>
    <w:rsid w:val="00C9644F"/>
    <w:rsid w:val="00C97187"/>
    <w:rsid w:val="00CA762E"/>
    <w:rsid w:val="00CD25FE"/>
    <w:rsid w:val="00CD2945"/>
    <w:rsid w:val="00CF703B"/>
    <w:rsid w:val="00D35035"/>
    <w:rsid w:val="00F423E1"/>
    <w:rsid w:val="00F529C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E01195B"/>
  <w15:docId w15:val="{7FAA3136-71D7-4A49-AB8C-62DB25DFB1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1649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utoNumber xmlns="276fb107-33e2-4c3f-bae8-9cd5efb2baae">571546119</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2019-11-18T08:31:33+00:00</SDDocDate>
    <elnewpapaerdate xmlns="276fb107-33e2-4c3f-bae8-9cd5efb2baae" xsi:nil="true"/>
    <SDHebDate xmlns="276fb107-33e2-4c3f-bae8-9cd5efb2baae">כ' בחשון, התש"פ</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ExternalEntityConnected xmlns="276fb107-33e2-4c3f-bae8-9cd5efb2baae" xsi:nil="true"/>
    <SDImportance xmlns="276fb107-33e2-4c3f-bae8-9cd5efb2baae"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355629A65B84494DB40BEBC8E8DF733C" ma:contentTypeVersion="16" ma:contentTypeDescription="צור מסמך חדש." ma:contentTypeScope="" ma:versionID="9e6ce10999a848a60be26240411f85c1">
  <xsd:schema xmlns:xsd="http://www.w3.org/2001/XMLSchema" xmlns:xs="http://www.w3.org/2001/XMLSchema" xmlns:p="http://schemas.microsoft.com/office/2006/metadata/properties" xmlns:ns2="276fb107-33e2-4c3f-bae8-9cd5efb2baae" targetNamespace="http://schemas.microsoft.com/office/2006/metadata/properties" ma:root="true" ma:fieldsID="adbfd98846e3792bf8b9fd952a54c79d"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276fb107-33e2-4c3f-bae8-9cd5efb2baae"/>
  </ds:schemaRefs>
</ds:datastoreItem>
</file>

<file path=customXml/itemProps3.xml><?xml version="1.0" encoding="utf-8"?>
<ds:datastoreItem xmlns:ds="http://schemas.openxmlformats.org/officeDocument/2006/customXml" ds:itemID="{5AFE375D-0318-4F13-A4B1-B5974B0E77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A3F94C-3F31-4815-9BA2-CB9686D3A0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0</TotalTime>
  <Pages>2</Pages>
  <Words>457</Words>
  <Characters>2289</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חוות דעת ספק יחיד אופק 2020.pdf.docx.</vt:lpstr>
      <vt:lpstr/>
    </vt:vector>
  </TitlesOfParts>
  <Company/>
  <LinksUpToDate>false</LinksUpToDate>
  <CharactersWithSpaces>2741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חוות דעת ספק יחיד אופק 2020.pdf.docx.</dc:title>
  <dc:creator>Marina Paz</dc:creator>
  <cp:lastModifiedBy>דורין אמויאל</cp:lastModifiedBy>
  <cp:revision>3</cp:revision>
  <cp:lastPrinted>2019-11-18T08:11:00Z</cp:lastPrinted>
  <dcterms:created xsi:type="dcterms:W3CDTF">2021-12-06T14:20:00Z</dcterms:created>
  <dcterms:modified xsi:type="dcterms:W3CDTF">2021-12-06T14:23:00Z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0x010100BF41BFF2ACFED247801F0BFFF2949EBB0200355629A65B84494DB40BEBC8E8DF733C</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